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both"/>
        <w:rPr/>
      </w:pPr>
      <w:r>
        <w:rPr/>
        <w:t>Interrogazione a risposta scritta</w:t>
      </w:r>
    </w:p>
    <w:p>
      <w:pPr>
        <w:pStyle w:val="Normal"/>
        <w:bidi w:val="0"/>
        <w:jc w:val="both"/>
        <w:rPr/>
      </w:pPr>
      <w:r>
        <w:rPr/>
        <w:br/>
        <w:t xml:space="preserve">- </w:t>
      </w:r>
      <w:r>
        <w:rPr>
          <w:i/>
          <w:iCs/>
        </w:rPr>
        <w:t>Al Ministro delle Infrastrutture e dei Trasporti</w:t>
      </w:r>
      <w:r>
        <w:rPr/>
        <w:t xml:space="preserve">. - </w:t>
      </w:r>
      <w:r>
        <w:rPr/>
        <w:t>Pe</w:t>
      </w:r>
      <w:r>
        <w:rPr/>
        <w:t>r sapere - premesso che:</w:t>
      </w:r>
    </w:p>
    <w:p>
      <w:pPr>
        <w:pStyle w:val="Normal"/>
        <w:bidi w:val="0"/>
        <w:jc w:val="both"/>
        <w:rPr/>
      </w:pPr>
      <w:r>
        <w:rPr/>
        <w:br/>
        <w:br/>
      </w:r>
      <w:r>
        <w:rPr/>
        <w:t>n</w:t>
      </w:r>
      <w:r>
        <w:rPr/>
        <w:t>otizie di stampa riferiscono che, a causa di concomitanti lavori di intervento programmati, tutti i collegamenti stradali attraverso i trafori di Italia, Francia e Svizzera saranno sospesi nella notte tra martedì 17 e mercoledì 18 giugno e in quella tra mercoledì 18 e giovedì 19 giugno;</w:t>
      </w:r>
    </w:p>
    <w:p>
      <w:pPr>
        <w:pStyle w:val="Normal"/>
        <w:bidi w:val="0"/>
        <w:jc w:val="both"/>
        <w:rPr/>
      </w:pPr>
      <w:r>
        <w:rPr/>
        <w:br/>
      </w:r>
      <w:r>
        <w:rPr/>
        <w:t>s</w:t>
      </w:r>
      <w:r>
        <w:rPr/>
        <w:t>aranno chiusi contemporaneamente, infatti, il tunnel del Monte Bianco e quello del Fréjus, che collegano Italia e Francia, e quello del Gran San Bernardo tra Italia e Svizzera;</w:t>
      </w:r>
    </w:p>
    <w:p>
      <w:pPr>
        <w:pStyle w:val="Normal"/>
        <w:bidi w:val="0"/>
        <w:jc w:val="both"/>
        <w:rPr/>
      </w:pPr>
      <w:r>
        <w:rPr/>
        <w:br/>
      </w:r>
      <w:r>
        <w:rPr/>
        <w:t>s</w:t>
      </w:r>
      <w:r>
        <w:rPr/>
        <w:t>i tratta di decisioni prese dai gestori dei vari tunnel, ma che, a parere dell’interrogante, richiedono un coordinamento e un intervento anche da parte del Ministero delle Infrastrutture e dei Trasporti, responsabile del coordinamento dei valichi alpini, per mezzo di normative nazionali e internazionali che regolano la gestione delle infrastrutture stradali e ferroviarie, la cooperazione transfrontaliera e la sicurezza;</w:t>
      </w:r>
    </w:p>
    <w:p>
      <w:pPr>
        <w:pStyle w:val="Normal"/>
        <w:bidi w:val="0"/>
        <w:jc w:val="both"/>
        <w:rPr/>
      </w:pPr>
      <w:r>
        <w:rPr/>
        <w:br/>
      </w:r>
      <w:r>
        <w:rPr/>
        <w:t>l</w:t>
      </w:r>
      <w:r>
        <w:rPr/>
        <w:t>a sospensione dei collegamenti attraverso l’arco alpino occidentale causa l’interruzione della continuità dei trasporti internazionali e danneggia pesantemente gli operatori del settore del trasporto passeggeri, oltre agli stessi utenti che si vedono sopprimere, per inevitabili ragioni di sicurezza, i viaggi già programmati;</w:t>
      </w:r>
    </w:p>
    <w:p>
      <w:pPr>
        <w:pStyle w:val="Normal"/>
        <w:bidi w:val="0"/>
        <w:jc w:val="both"/>
        <w:rPr/>
      </w:pPr>
      <w:r>
        <w:rPr/>
        <w:br/>
        <w:t>secondo gli stessi operatori del settore è impossibile collegare Italia e Francia tramite la strada statale del Colle del Moncenisio a causa delle caratteristiche morfologiche e di sicurezza del valico montano, inadatto al traffico pesante e passeggeri, soprattutto nelle ore notturne, con mezzi che pesano fino a 20 tonnellate e che sono a doppio vano -:</w:t>
      </w:r>
    </w:p>
    <w:p>
      <w:pPr>
        <w:pStyle w:val="Normal"/>
        <w:bidi w:val="0"/>
        <w:jc w:val="both"/>
        <w:rPr/>
      </w:pPr>
      <w:r>
        <w:rPr/>
        <w:br/>
        <w:br/>
        <w:br/>
      </w:r>
    </w:p>
    <w:p>
      <w:pPr>
        <w:pStyle w:val="Normal"/>
        <w:bidi w:val="0"/>
        <w:jc w:val="both"/>
        <w:rPr/>
      </w:pPr>
      <w:r>
        <w:rPr/>
        <w:t>quali iniziative urgenti di competenza intenda adottare per scongiurare la chiusura contemporanea dei valichi alpini sopra indicati, e quali iniziative intenda anche intraprendere per favorire una migliore programmazione, con una comunicazione chiara e tempestiva, affinché situazioni come quella sopra esposta non si ripetano.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it-IT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it-IT" w:eastAsia="zh-CN" w:bidi="hi-IN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LibreOffice/25.2.4.3$Windows_X86_64 LibreOffice_project/33e196637044ead23f5c3226cde09b47731f7e27</Application>
  <AppVersion>15.0000</AppVersion>
  <Pages>1</Pages>
  <Words>292</Words>
  <Characters>1727</Characters>
  <CharactersWithSpaces>2021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2025-06-18T14:04:43Z</dcterms:created>
  <dc:creator/>
  <dc:description/>
  <dc:language>it-IT</dc:language>
  <cp:lastModifiedBy/>
  <dcterms:modified xsi:type="dcterms:W3CDTF">2025-06-18T14:09:31Z</dcterms:modified>
  <cp:revision>1</cp:revision>
  <dc:subject/>
  <dc:title/>
</cp:coreProperties>
</file>